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3B" w:rsidRPr="006B046F" w:rsidRDefault="006B046F" w:rsidP="000D7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</w:t>
      </w:r>
      <w:r w:rsidR="000D723B" w:rsidRPr="006B046F">
        <w:rPr>
          <w:rFonts w:ascii="Times New Roman" w:hAnsi="Times New Roman" w:cs="Times New Roman"/>
          <w:b/>
          <w:sz w:val="28"/>
          <w:szCs w:val="28"/>
        </w:rPr>
        <w:t>отации к программе</w:t>
      </w:r>
    </w:p>
    <w:p w:rsidR="000D723B" w:rsidRPr="000D723B" w:rsidRDefault="000D723B" w:rsidP="000D7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2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</w:t>
      </w:r>
      <w:r w:rsidR="006B046F">
        <w:rPr>
          <w:rFonts w:ascii="Times New Roman" w:eastAsia="Times New Roman" w:hAnsi="Times New Roman" w:cs="Times New Roman"/>
          <w:sz w:val="28"/>
        </w:rPr>
        <w:t>бразовательная программа</w:t>
      </w:r>
      <w:r>
        <w:rPr>
          <w:rFonts w:ascii="Times New Roman" w:eastAsia="Times New Roman" w:hAnsi="Times New Roman" w:cs="Times New Roman"/>
          <w:sz w:val="28"/>
        </w:rPr>
        <w:t xml:space="preserve"> дошкольного образования</w:t>
      </w:r>
      <w:r w:rsidRPr="000D723B">
        <w:rPr>
          <w:rFonts w:ascii="Times New Roman" w:hAnsi="Times New Roman" w:cs="Times New Roman"/>
          <w:sz w:val="28"/>
          <w:szCs w:val="28"/>
        </w:rPr>
        <w:t xml:space="preserve"> работы для детей с ОНР (с 3 до 7 лет)» </w:t>
      </w:r>
      <w:proofErr w:type="spellStart"/>
      <w:r w:rsidRPr="000D723B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</w:p>
    <w:p w:rsidR="006B046F" w:rsidRDefault="000D723B" w:rsidP="006B0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23B">
        <w:rPr>
          <w:rFonts w:ascii="Times New Roman" w:hAnsi="Times New Roman" w:cs="Times New Roman"/>
          <w:sz w:val="28"/>
          <w:szCs w:val="28"/>
        </w:rPr>
        <w:t>«</w:t>
      </w:r>
      <w:r w:rsidR="006B046F">
        <w:rPr>
          <w:rFonts w:ascii="Times New Roman" w:eastAsia="Times New Roman" w:hAnsi="Times New Roman" w:cs="Times New Roman"/>
          <w:sz w:val="28"/>
        </w:rPr>
        <w:t>Образовательная программа дошкольного образования</w:t>
      </w:r>
      <w:r w:rsidR="006B046F" w:rsidRPr="000D723B">
        <w:rPr>
          <w:rFonts w:ascii="Times New Roman" w:hAnsi="Times New Roman" w:cs="Times New Roman"/>
          <w:sz w:val="28"/>
          <w:szCs w:val="28"/>
        </w:rPr>
        <w:t xml:space="preserve"> </w:t>
      </w:r>
      <w:r w:rsidR="006B046F">
        <w:rPr>
          <w:rFonts w:ascii="Times New Roman" w:hAnsi="Times New Roman" w:cs="Times New Roman"/>
          <w:sz w:val="28"/>
          <w:szCs w:val="28"/>
        </w:rPr>
        <w:t xml:space="preserve"> </w:t>
      </w:r>
      <w:r w:rsidRPr="000D723B">
        <w:rPr>
          <w:rFonts w:ascii="Times New Roman" w:hAnsi="Times New Roman" w:cs="Times New Roman"/>
          <w:sz w:val="28"/>
          <w:szCs w:val="28"/>
        </w:rPr>
        <w:t>работы в логопедической группе для детей с тяжелыми нарушениями речи (общим недоразвитием речи) с 3 до 7 лет» представляет собой целостную методологически обоснованную, систематизированную, четко структурированную модель педагогического процесса, предлагаемого для реализации в логопедических группах дошкольных образовательных организаций для детей с тяжелыми нарушениями речи (общим н</w:t>
      </w:r>
      <w:r w:rsidR="006B046F">
        <w:rPr>
          <w:rFonts w:ascii="Times New Roman" w:hAnsi="Times New Roman" w:cs="Times New Roman"/>
          <w:sz w:val="28"/>
          <w:szCs w:val="28"/>
        </w:rPr>
        <w:t>едоразвитием речи) с 3 до 7 лет,</w:t>
      </w:r>
      <w:r w:rsidRPr="000D723B">
        <w:rPr>
          <w:rFonts w:ascii="Times New Roman" w:hAnsi="Times New Roman" w:cs="Times New Roman"/>
          <w:sz w:val="28"/>
          <w:szCs w:val="28"/>
        </w:rPr>
        <w:t xml:space="preserve"> и полностью соответствующую требованиям</w:t>
      </w:r>
      <w:proofErr w:type="gramEnd"/>
      <w:r w:rsidRPr="000D723B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стандарта дошкольного образования. </w:t>
      </w:r>
    </w:p>
    <w:p w:rsidR="008B7F16" w:rsidRPr="000D723B" w:rsidRDefault="006B046F" w:rsidP="006B0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723B" w:rsidRPr="000D723B">
        <w:rPr>
          <w:rFonts w:ascii="Times New Roman" w:hAnsi="Times New Roman" w:cs="Times New Roman"/>
          <w:sz w:val="28"/>
          <w:szCs w:val="28"/>
        </w:rPr>
        <w:t>В программе выстроены система коррекционно-развивающей работы, представлены рекомендации по составлению учебного плана, организации режима дня, построению предметно-пространственной развивающей среды; указаны задачи и содержание работы в каждой из пяти образовательных областей; описана система диагностики индивидуального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детей. Методический 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 к </w:t>
      </w:r>
      <w:r w:rsidR="000D723B" w:rsidRPr="000D723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0D723B" w:rsidRPr="000D723B">
        <w:rPr>
          <w:rFonts w:ascii="Times New Roman" w:hAnsi="Times New Roman" w:cs="Times New Roman"/>
          <w:sz w:val="28"/>
          <w:szCs w:val="28"/>
        </w:rPr>
        <w:t>ограмме включает необходимые для работы пособия, наглядный дидактический материал, рабочие тетради.</w:t>
      </w:r>
    </w:p>
    <w:sectPr w:rsidR="008B7F16" w:rsidRPr="000D723B" w:rsidSect="008B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3B"/>
    <w:rsid w:val="000D723B"/>
    <w:rsid w:val="006B046F"/>
    <w:rsid w:val="008B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2019-01-04T12:58:00Z</dcterms:created>
  <dcterms:modified xsi:type="dcterms:W3CDTF">2019-01-04T13:17:00Z</dcterms:modified>
</cp:coreProperties>
</file>